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360" w:after="160"/>
        <w:jc w:val="center"/>
        <w:rPr>
          <w:rFonts w:ascii="Arial" w:hAnsi="Arial" w:cs="Arial"/>
        </w:rPr>
      </w:pPr>
      <w:r>
        <w:rPr>
          <w:rFonts w:cs="Arial" w:ascii="Arial" w:hAnsi="Arial"/>
        </w:rPr>
        <w:t>anexo 02: MODELO DE PUBLICAÇÃO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Helvetica"/>
          <w:b/>
          <w:b/>
          <w:bCs/>
          <w:color w:val="333333"/>
          <w:sz w:val="32"/>
          <w:szCs w:val="32"/>
          <w:lang w:val="pt-BR" w:eastAsia="pt-BR"/>
        </w:rPr>
      </w:pPr>
      <w:r>
        <w:rPr>
          <w:rFonts w:eastAsia="Times New Roman" w:cs="Helvetica" w:ascii="Helvetica" w:hAnsi="Helvetica"/>
          <w:b/>
          <w:bCs/>
          <w:color w:val="333333"/>
          <w:sz w:val="32"/>
          <w:szCs w:val="32"/>
          <w:lang w:val="pt-BR" w:eastAsia="pt-BR"/>
        </w:rPr>
        <w:t>Modelos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Helvetica" w:hAnsi="Helvetica" w:eastAsia="Times New Roman" w:cs="Helvetica"/>
          <w:b/>
          <w:b/>
          <w:bCs/>
          <w:color w:val="333333"/>
          <w:sz w:val="21"/>
          <w:szCs w:val="21"/>
          <w:lang w:val="pt-BR" w:eastAsia="pt-BR"/>
        </w:rPr>
      </w:pPr>
      <w:r>
        <w:rPr>
          <w:rFonts w:eastAsia="Times New Roman" w:cs="Helvetica" w:ascii="Helvetica" w:hAnsi="Helvetica"/>
          <w:b/>
          <w:bCs/>
          <w:color w:val="333333"/>
          <w:sz w:val="21"/>
          <w:szCs w:val="21"/>
          <w:lang w:val="pt-BR" w:eastAsia="pt-BR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Helvetica" w:hAnsi="Helvetica" w:eastAsia="Times New Roman" w:cs="Helvetica"/>
          <w:color w:val="333333"/>
          <w:sz w:val="21"/>
          <w:szCs w:val="21"/>
          <w:lang w:val="pt-BR" w:eastAsia="pt-BR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val="pt-BR" w:eastAsia="pt-BR"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9"/>
        <w:gridCol w:w="4726"/>
      </w:tblGrid>
      <w:tr>
        <w:trPr/>
        <w:tc>
          <w:tcPr>
            <w:tcW w:w="4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requerer</w:t>
            </w:r>
          </w:p>
        </w:tc>
        <w:tc>
          <w:tcPr>
            <w:tcW w:w="47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1"/>
                <w:szCs w:val="21"/>
                <w:lang w:val="pt-BR" w:eastAsia="pt-BR"/>
              </w:rPr>
              <w:t>OBS.: Quando receber</w:t>
            </w:r>
          </w:p>
        </w:tc>
      </w:tr>
      <w:tr>
        <w:trPr/>
        <w:tc>
          <w:tcPr>
            <w:tcW w:w="42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Arial" w:hAnsi="Arial" w:eastAsia="Times New Roman" w:cs="Arial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>
            <w:pPr>
              <w:pStyle w:val="Normal"/>
              <w:spacing w:lineRule="auto" w:line="240" w:before="0" w:after="300"/>
              <w:jc w:val="both"/>
              <w:rPr/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pt-BR" w:eastAsia="pt-BR"/>
              </w:rPr>
              <w:br/>
              <w:t xml:space="preserve">"NOME DA EMPRESA", torna público que Requereu da </w:t>
            </w:r>
            <w:r>
              <w:rPr>
                <w:rFonts w:ascii="Arial" w:hAnsi="Arial"/>
              </w:rPr>
              <w:t>Secretaria Municipal de Meio Ambiente de São Gabriel da Palha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pt-BR" w:eastAsia="pt-BR"/>
              </w:rPr>
              <w:t>, através do processo n° 00000000, Licença(s) (CITAR QUAL LICENÇA), para (ATIVIDADE) na localidade de XXXXXXXXX, Mun. de São Gabriel da Palha- ES.</w:t>
            </w:r>
          </w:p>
        </w:tc>
        <w:tc>
          <w:tcPr>
            <w:tcW w:w="47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Arial" w:hAnsi="Arial" w:eastAsia="Times New Roman" w:cs="Arial"/>
                <w:color w:val="333333"/>
                <w:sz w:val="21"/>
                <w:szCs w:val="21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333333"/>
                <w:sz w:val="21"/>
                <w:szCs w:val="21"/>
                <w:lang w:val="pt-BR" w:eastAsia="pt-BR"/>
              </w:rPr>
              <w:t>COMUNICADO</w:t>
            </w:r>
          </w:p>
          <w:p>
            <w:pPr>
              <w:pStyle w:val="Normal"/>
              <w:spacing w:lineRule="auto" w:line="240" w:before="0" w:after="300"/>
              <w:jc w:val="both"/>
              <w:rPr/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pt-BR" w:eastAsia="pt-BR"/>
              </w:rPr>
              <w:br/>
              <w:t xml:space="preserve">"NOME DA EMPRESA", torna público que Obteve da </w:t>
            </w:r>
            <w:r>
              <w:rPr>
                <w:rFonts w:cs="Arial" w:ascii="Arial" w:hAnsi="Arial"/>
              </w:rPr>
              <w:t>Secretaria Municipal de Meio Ambiente de São Gabriel da Palha</w:t>
            </w:r>
            <w:r>
              <w:rPr>
                <w:rFonts w:eastAsia="Times New Roman" w:cs="Arial" w:ascii="Arial" w:hAnsi="Arial"/>
                <w:color w:val="333333"/>
                <w:sz w:val="21"/>
                <w:szCs w:val="21"/>
                <w:lang w:val="pt-BR" w:eastAsia="pt-BR"/>
              </w:rPr>
              <w:t>, através do processo n° 00000000, Licença(s) (CITAR QUAL LICENÇA), com validade de (PRAZO DE VALIDADE) para (ATIVIDADE) na localidade de XXXXXXXXX, Mun. de São Gabriel da Palha - ES.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Rodap"/>
        <w:pBdr>
          <w:top w:val="single" w:sz="4" w:space="1" w:color="000000"/>
        </w:pBdr>
        <w:tabs>
          <w:tab w:val="clear" w:pos="708"/>
          <w:tab w:val="left" w:pos="540" w:leader="none"/>
          <w:tab w:val="center" w:pos="4419" w:leader="none"/>
          <w:tab w:val="center" w:pos="4536" w:leader="none"/>
          <w:tab w:val="right" w:pos="8838" w:leader="none"/>
        </w:tabs>
        <w:jc w:val="center"/>
        <w:rPr/>
      </w:pPr>
      <w:r>
        <w:rPr>
          <w:rStyle w:val="Pagenumber"/>
          <w:rFonts w:cs="Tahoma" w:ascii="Tahoma" w:hAnsi="Tahoma"/>
          <w:sz w:val="16"/>
          <w:szCs w:val="16"/>
        </w:rPr>
        <w:t xml:space="preserve">Praça Vicente Glazar, 159 | São Gabriel da Palha-ES | CEP 29780 000  </w:t>
      </w:r>
    </w:p>
    <w:p>
      <w:pPr>
        <w:pStyle w:val="Rodap"/>
        <w:pBdr>
          <w:top w:val="single" w:sz="4" w:space="1" w:color="000000"/>
        </w:pBdr>
        <w:spacing w:before="0" w:after="160"/>
        <w:jc w:val="center"/>
        <w:rPr/>
      </w:pPr>
      <w:r>
        <w:rPr>
          <w:rStyle w:val="Pagenumber"/>
          <w:rFonts w:cs="Tahoma" w:ascii="Tahoma" w:hAnsi="Tahoma"/>
          <w:sz w:val="16"/>
          <w:szCs w:val="16"/>
        </w:rPr>
        <w:t xml:space="preserve">Fone/Fax (027) 3727-1367 </w:t>
      </w:r>
      <w:bookmarkStart w:id="0" w:name="_GoBack"/>
      <w:bookmarkEnd w:id="0"/>
      <w:r>
        <w:rPr>
          <w:rStyle w:val="Pagenumber"/>
          <w:rFonts w:cs="Tahoma" w:ascii="Tahoma" w:hAnsi="Tahoma"/>
          <w:sz w:val="16"/>
          <w:szCs w:val="16"/>
        </w:rPr>
        <w:t>| E-mail: meioambiente@saogabriel.es.gov.br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>Rua São José, nº 135 – Bairro Centro – Fundão – ES – CEP: 29.185-000</w:t>
    </w:r>
  </w:p>
  <w:p>
    <w:pPr>
      <w:pStyle w:val="Rodap"/>
      <w:jc w:val="center"/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 xml:space="preserve">Tel.: (27) </w:t>
    </w:r>
    <w:r>
      <w:rPr>
        <w:rStyle w:val="Strong"/>
        <w:rFonts w:cs="Arial" w:ascii="Century Schoolbook" w:hAnsi="Century Schoolbook"/>
        <w:color w:val="222222"/>
        <w:sz w:val="18"/>
        <w:szCs w:val="18"/>
        <w:shd w:fill="F3F3F5" w:val="clear"/>
      </w:rPr>
      <w:t xml:space="preserve">3267-1276 - </w:t>
    </w:r>
    <w:r>
      <w:rPr>
        <w:rFonts w:ascii="Century Schoolbook" w:hAnsi="Century Schoolbook"/>
        <w:sz w:val="18"/>
        <w:szCs w:val="18"/>
      </w:rPr>
      <w:t xml:space="preserve">  CNPJ nº 27.165.182/0001-07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keepNext w:val="true"/>
      <w:keepLines/>
      <w:pBdr>
        <w:bottom w:val="single" w:sz="4" w:space="1" w:color="595959"/>
      </w:pBdr>
      <w:spacing w:before="360" w:after="160"/>
      <w:outlineLvl w:val="0"/>
      <w:rPr/>
    </w:pPr>
    <w:r>
      <w:rPr/>
      <w:drawing>
        <wp:inline distT="0" distB="0" distL="0" distR="0">
          <wp:extent cx="499110" cy="570230"/>
          <wp:effectExtent l="0" t="0" r="0" b="0"/>
          <wp:docPr id="1" name="Imagem 2" descr="Resultado de imagem para brasÃ£o de fund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Resultado de imagem para brasÃ£o de fundÃ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>
        <w:sz w:val="24"/>
        <w:szCs w:val="24"/>
      </w:rPr>
      <w:t>PREFEITURA MUNICIPAL DE FUNDÃO – ESTADO DO ESPÍRITO SANTO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-53975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3" b="8179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spacing w:lineRule="auto" w:line="240" w:before="0" w:after="0"/>
      <w:jc w:val="center"/>
      <w:rPr/>
    </w:pPr>
    <w:r>
      <w:rPr>
        <w:sz w:val="21"/>
        <w:szCs w:val="21"/>
      </w:rPr>
      <w:t xml:space="preserve">ESTADO DO ESPÍRITO SANTO </w:t>
    </w:r>
  </w:p>
  <w:p>
    <w:pPr>
      <w:pStyle w:val="Normal"/>
      <w:spacing w:lineRule="auto" w:line="240" w:before="0" w:after="0"/>
      <w:jc w:val="center"/>
      <w:rPr/>
    </w:pPr>
    <w:r>
      <w:rPr>
        <w:sz w:val="21"/>
        <w:szCs w:val="21"/>
      </w:rPr>
      <w:t>SECRETARIA MUNICIPAL DE MEIO AMBIENTE</w:t>
    </w:r>
  </w:p>
  <w:p>
    <w:pPr>
      <w:pStyle w:val="Normal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Cs w:val="22"/>
        <w:lang w:val="pt-PT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62c"/>
    <w:pPr>
      <w:widowControl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pt-PT" w:eastAsia="ja-JP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 w:val="true"/>
      <w:keepLines/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宋体" w:cs="Times New Roman" w:asciiTheme="majorHAnsi" w:cstheme="majorBidi" w:eastAsiaTheme="majorEastAsia" w:hAnsiTheme="majorHAns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 w:val="true"/>
      <w:keepLines/>
      <w:spacing w:before="360" w:after="0"/>
      <w:outlineLvl w:val="1"/>
    </w:pPr>
    <w:rPr>
      <w:rFonts w:ascii="Calibri Light" w:hAnsi="Calibri Light" w:eastAsia="宋体" w:cs="Times New Roman" w:asciiTheme="majorHAnsi" w:cstheme="majorBidi" w:eastAsiaTheme="majorEastAsia" w:hAnsiTheme="majorHAns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 w:val="true"/>
      <w:keepLines/>
      <w:spacing w:before="200" w:after="0"/>
      <w:outlineLvl w:val="2"/>
    </w:pPr>
    <w:rPr>
      <w:rFonts w:ascii="Calibri Light" w:hAnsi="Calibri Light" w:eastAsia="宋体" w:cs="Times New Roman" w:asciiTheme="majorHAnsi" w:cstheme="majorBidi" w:eastAsiaTheme="majorEastAsia" w:hAnsiTheme="majorHAns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 w:val="true"/>
      <w:keepLines/>
      <w:spacing w:before="200" w:after="0"/>
      <w:outlineLvl w:val="3"/>
    </w:pPr>
    <w:rPr>
      <w:rFonts w:ascii="Calibri Light" w:hAnsi="Calibri Light" w:eastAsia="宋体" w:cs="Times New Roman" w:asciiTheme="majorHAnsi" w:cstheme="majorBidi" w:eastAsiaTheme="majorEastAsia" w:hAnsiTheme="majorHAns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 w:val="true"/>
      <w:keepLines/>
      <w:spacing w:before="200" w:after="0"/>
      <w:outlineLvl w:val="4"/>
    </w:pPr>
    <w:rPr>
      <w:rFonts w:ascii="Calibri Light" w:hAnsi="Calibri Light" w:eastAsia="宋体" w:cs="Times New Roman" w:asciiTheme="majorHAnsi" w:cstheme="majorBidi" w:eastAsiaTheme="majorEastAsia" w:hAnsiTheme="majorHAns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 w:val="true"/>
      <w:keepLines/>
      <w:spacing w:before="200" w:after="0"/>
      <w:outlineLvl w:val="5"/>
    </w:pPr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 w:val="true"/>
      <w:keepLines/>
      <w:spacing w:before="200" w:after="0"/>
      <w:outlineLvl w:val="6"/>
    </w:pPr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 w:val="true"/>
      <w:keepLines/>
      <w:spacing w:before="200" w:after="0"/>
      <w:outlineLvl w:val="7"/>
    </w:pPr>
    <w:rPr>
      <w:rFonts w:ascii="Calibri Light" w:hAnsi="Calibri Light" w:eastAsia="宋体" w:cs="Times New Roman" w:asciiTheme="majorHAnsi" w:cstheme="majorBidi" w:eastAsiaTheme="majorEastAsia" w:hAnsiTheme="majorHAns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 w:val="true"/>
      <w:keepLines/>
      <w:spacing w:before="200" w:after="0"/>
      <w:outlineLvl w:val="8"/>
    </w:pPr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"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sz w:val="56"/>
      <w:szCs w:val="5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55982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b/>
      <w:bCs/>
      <w:smallCaps/>
      <w:sz w:val="36"/>
      <w:szCs w:val="36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b/>
      <w:bCs/>
      <w:smallCap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b/>
      <w:bCs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b/>
      <w:bCs/>
      <w:i/>
      <w:iCs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color w:val="404040" w:themeColor="text1" w:themeTint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d262c"/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7a4659"/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d4362"/>
    <w:rPr>
      <w:rFonts w:ascii="Calibri Light" w:hAnsi="Calibri Light" w:eastAsia="宋体" w:cs="Times New Roman" w:asciiTheme="majorHAnsi" w:cstheme="majorBidi" w:eastAsiaTheme="majorEastAsia" w:hAnsiTheme="majorHAnsi"/>
      <w:color w:val="404040" w:themeColor="text1" w:themeTint="bf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d4362"/>
    <w:rPr>
      <w:rFonts w:ascii="Calibri Light" w:hAnsi="Calibri Light" w:eastAsia="宋体" w:cs="Times New Roman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5598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4362"/>
    <w:rPr>
      <w:rFonts w:ascii="Segoe UI" w:hAnsi="Segoe UI" w:cs="Segoe UI"/>
      <w:szCs w:val="18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1d4362"/>
    <w:rPr>
      <w:szCs w:val="16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1d4362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4362"/>
    <w:rPr>
      <w:sz w:val="22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d4362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d4362"/>
    <w:rPr>
      <w:b/>
      <w:bCs/>
      <w:szCs w:val="20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d4362"/>
    <w:rPr>
      <w:rFonts w:ascii="Segoe UI" w:hAnsi="Segoe UI" w:cs="Segoe UI"/>
      <w:szCs w:val="16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1d4362"/>
    <w:rPr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PrformataoHTMLChar" w:customStyle="1">
    <w:name w:val="Pré-formatação HTML Char"/>
    <w:basedOn w:val="DefaultParagraphFont"/>
    <w:uiPriority w:val="99"/>
    <w:semiHidden/>
    <w:qFormat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TextodemacroChar" w:customStyle="1">
    <w:name w:val="Texto de macro Char"/>
    <w:basedOn w:val="DefaultParagraphFont"/>
    <w:link w:val="Textodemacro"/>
    <w:uiPriority w:val="99"/>
    <w:semiHidden/>
    <w:qFormat/>
    <w:rsid w:val="001d4362"/>
    <w:rPr>
      <w:rFonts w:ascii="Consolas" w:hAnsi="Consolas"/>
      <w:szCs w:val="20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rsid w:val="001d4362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33a7"/>
    <w:rPr>
      <w:color w:val="783F04" w:themeColor="accent1" w:themeShade="80"/>
      <w:u w:val="single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character" w:styleId="CitaoIntensaChar" w:customStyle="1">
    <w:name w:val="Citação Intensa Char"/>
    <w:basedOn w:val="DefaultParagraphFont"/>
    <w:link w:val="CitaoIntensa"/>
    <w:uiPriority w:val="30"/>
    <w:semiHidden/>
    <w:qFormat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smallCaps/>
      <w:color w:val="B35E0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17204"/>
    <w:rPr>
      <w:b/>
      <w:bCs/>
    </w:rPr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uiPriority w:val="1"/>
    <w:qFormat/>
    <w:rsid w:val="00fd262c"/>
    <w:pPr>
      <w:spacing w:lineRule="auto" w:line="240" w:before="0" w:after="0"/>
      <w:contextualSpacing/>
    </w:pPr>
    <w:rPr>
      <w:rFonts w:ascii="Calibri Light" w:hAnsi="Calibri Light" w:eastAsia="宋体" w:cs="Times New Roman" w:asciiTheme="majorHAnsi" w:cstheme="majorBidi" w:eastAsiaTheme="majorEastAsia" w:hAnsiTheme="majorHAnsi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lineRule="auto" w:line="240" w:before="0" w:after="200"/>
    </w:pPr>
    <w:rPr>
      <w:i/>
      <w:iCs/>
      <w:color w:val="323232" w:themeColor="text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55982"/>
    <w:pPr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7a4659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1d4362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1d4362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d4362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d4362"/>
    <w:pPr/>
    <w:rPr>
      <w:b/>
      <w:bCs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alibri Light" w:hAnsi="Calibri Light" w:eastAsia="宋体" w:cs="Times New Roman" w:asciiTheme="majorHAnsi" w:cstheme="majorBidi" w:eastAsiaTheme="majorEastAsia" w:hAnsiTheme="majorHAnsi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HTMLPreformatted">
    <w:name w:val="HTML Preformatted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0"/>
    </w:rPr>
  </w:style>
  <w:style w:type="paragraph" w:styleId="Macro">
    <w:name w:val="macro"/>
    <w:link w:val="TextodemacroChar"/>
    <w:uiPriority w:val="99"/>
    <w:semiHidden/>
    <w:unhideWhenUsed/>
    <w:qFormat/>
    <w:rsid w:val="001d4362"/>
    <w:pPr>
      <w:widowControl/>
      <w:tabs>
        <w:tab w:val="clear" w:pos="708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59"/>
      <w:jc w:val="left"/>
    </w:pPr>
    <w:rPr>
      <w:rFonts w:ascii="Consolas" w:hAnsi="Consolas" w:eastAsia="宋体" w:cs="Arial" w:cstheme="minorBidi" w:eastAsiaTheme="minorEastAsia"/>
      <w:color w:val="auto"/>
      <w:kern w:val="0"/>
      <w:sz w:val="22"/>
      <w:szCs w:val="20"/>
      <w:lang w:val="pt-PT" w:eastAsia="ja-JP" w:bidi="ar-SA"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fd262c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ind w:left="1152" w:right="1152" w:hanging="0"/>
    </w:pPr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CitaoIntensaChar"/>
    <w:uiPriority w:val="30"/>
    <w:semiHidden/>
    <w:unhideWhenUsed/>
    <w:qFormat/>
    <w:rsid w:val="00fd262c"/>
    <w:pPr>
      <w:pBdr>
        <w:top w:val="single" w:sz="4" w:space="10" w:color="B35E06"/>
        <w:bottom w:val="single" w:sz="4" w:space="10" w:color="B35E06"/>
      </w:pBdr>
      <w:spacing w:before="360" w:after="360"/>
      <w:ind w:left="864" w:right="864" w:hanging="0"/>
      <w:jc w:val="center"/>
    </w:pPr>
    <w:rPr>
      <w:i/>
      <w:iCs/>
      <w:color w:val="B35E06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f53d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53d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aClara-nfase6">
    <w:name w:val="Light List Accent 6"/>
    <w:basedOn w:val="Tabelanormal"/>
    <w:uiPriority w:val="61"/>
    <w:rsid w:val="007a60fc"/>
    <w:tblPr>
      <w:tblStyleRowBandSize w:val="1"/>
      <w:tblStyleColBandSize w:val="1"/>
      <w:tblBorders>
        <w:top w:val="single" w:color="C19859" w:themeColor="accent6" w:sz="8" w:space="0"/>
        <w:left w:val="single" w:color="C19859" w:themeColor="accent6" w:sz="8" w:space="0"/>
        <w:bottom w:val="single" w:color="C19859" w:themeColor="accent6" w:sz="8" w:space="0"/>
        <w:right w:val="single" w:color="C1985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19859" w:themeColor="accent6" w:sz="6" w:space="0"/>
          <w:left w:val="single" w:color="C19859" w:themeColor="accent6" w:sz="8" w:space="0"/>
          <w:bottom w:val="single" w:color="C19859" w:themeColor="accent6" w:sz="8" w:space="0"/>
          <w:right w:val="single" w:color="C19859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19859" w:themeColor="accent6" w:sz="8" w:space="0"/>
          <w:left w:val="single" w:color="C19859" w:themeColor="accent6" w:sz="8" w:space="0"/>
          <w:bottom w:val="single" w:color="C19859" w:themeColor="accent6" w:sz="8" w:space="0"/>
          <w:right w:val="single" w:color="C19859" w:themeColor="accent6" w:sz="8" w:space="0"/>
        </w:tcBorders>
      </w:tcPr>
    </w:tblStylePr>
    <w:tblStylePr w:type="band1Horz">
      <w:tblPr/>
      <w:tcPr>
        <w:tcBorders>
          <w:top w:val="single" w:color="C19859" w:themeColor="accent6" w:sz="8" w:space="0"/>
          <w:left w:val="single" w:color="C19859" w:themeColor="accent6" w:sz="8" w:space="0"/>
          <w:bottom w:val="single" w:color="C19859" w:themeColor="accent6" w:sz="8" w:space="0"/>
          <w:right w:val="single" w:color="C19859" w:themeColor="accent6" w:sz="8" w:space="0"/>
        </w:tcBorders>
      </w:tcPr>
    </w:tblStylePr>
  </w:style>
  <w:style w:type="table" w:styleId="ListaMdia1">
    <w:name w:val="Medium List 1"/>
    <w:basedOn w:val="Tabelanormal"/>
    <w:uiPriority w:val="65"/>
    <w:rsid w:val="007a60f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LibreOffice/6.2.7.1$Windows_X86_64 LibreOffice_project/23edc44b61b830b7d749943e020e96f5a7df63bf</Application>
  <Pages>1</Pages>
  <Words>163</Words>
  <Characters>908</Characters>
  <CharactersWithSpaces>1068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2019-12-16T13:02:00Z</dcterms:created>
  <dc:creator>USUARIO</dc:creator>
  <dc:description/>
  <dc:language>pt-BR</dc:language>
  <cp:lastModifiedBy/>
  <dcterms:modified xsi:type="dcterms:W3CDTF">2021-04-14T15:43:03Z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mpaignTags">
    <vt:lpwstr/>
  </property>
  <property fmtid="{D5CDD505-2E9C-101B-9397-08002B2CF9AE}" pid="4" name="Company">
    <vt:lpwstr>Microsoft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0</vt:bool>
  </property>
  <property fmtid="{D5CDD505-2E9C-101B-9397-08002B2CF9AE}" pid="9" name="InternalTags">
    <vt:lpwstr/>
  </property>
  <property fmtid="{D5CDD505-2E9C-101B-9397-08002B2CF9AE}" pid="10" name="LinksUpToDate">
    <vt:bool>0</vt:bool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ShareDoc">
    <vt:bool>0</vt:bool>
  </property>
</Properties>
</file>