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 xml:space="preserve">Fabricação de estruturas de madeira, com aplicação rural (caixas, porteiras, batentes, carroças, dentre outro), associada ou não à serraria. 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Descrição da atividade desenvolvida: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(Volume mensal de madeira a ser processada (m³/mês): </w:t>
      </w:r>
      <w:r>
        <w:rPr>
          <w:rFonts w:cs="Arial" w:ascii="Arial" w:hAnsi="Arial"/>
          <w:sz w:val="20"/>
          <w:szCs w:val="20"/>
        </w:rPr>
        <w:t>................................................................</w:t>
      </w:r>
      <w:r>
        <w:rPr>
          <w:rFonts w:cs="Arial" w:ascii="Arial" w:hAnsi="Arial"/>
          <w:b/>
          <w:sz w:val="20"/>
          <w:szCs w:val="20"/>
        </w:rPr>
        <w:t xml:space="preserve">      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Normal"/>
        <w:spacing w:lineRule="auto" w:line="360"/>
        <w:rPr/>
      </w:pPr>
      <w:r>
        <w:rPr/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  <w:softHyphen/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(   ) Outros. Especificar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left="1701" w:hanging="0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>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left="1701" w:hanging="0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>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4"/>
        <w:gridCol w:w="3716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34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ListParagraph"/>
        <w:spacing w:lineRule="auto" w:line="360"/>
        <w:ind w:left="426" w:hanging="0"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Armazenamento de Produtos Químicos (tintas, vernizes, óleos e/ou outros):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Tipo(s) de produto(s) químico(s) utilizado(s) na empresa: ___________________________________ 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Armazenamento em recipientes com capacidade inferior ou igual a 250L:       </w:t>
      </w:r>
    </w:p>
    <w:p>
      <w:pPr>
        <w:pStyle w:val="ListParagraph"/>
        <w:tabs>
          <w:tab w:val="clear" w:pos="708"/>
          <w:tab w:val="left" w:pos="851" w:leader="none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)sim;  (   )não.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Armazenamento em recipientes com capacidade superior a 250L:                      </w:t>
      </w:r>
    </w:p>
    <w:p>
      <w:pPr>
        <w:pStyle w:val="ListParagraph"/>
        <w:tabs>
          <w:tab w:val="clear" w:pos="708"/>
          <w:tab w:val="left" w:pos="851" w:leader="none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)sim;  (   )não.</w:t>
      </w:r>
    </w:p>
    <w:p>
      <w:pPr>
        <w:pStyle w:val="Normal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Caso positivo, responda ao item a seguir: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Capacidade do maior recipiente armazenado: _____________________________</w:t>
      </w:r>
    </w:p>
    <w:p>
      <w:pPr>
        <w:pStyle w:val="ListParagraph"/>
        <w:tabs>
          <w:tab w:val="clear" w:pos="708"/>
          <w:tab w:val="left" w:pos="851" w:leader="none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Possui sistema de contenção: (  )sim; (  )não.</w:t>
      </w:r>
    </w:p>
    <w:p>
      <w:pPr>
        <w:pStyle w:val="ListParagraph"/>
        <w:tabs>
          <w:tab w:val="clear" w:pos="708"/>
          <w:tab w:val="left" w:pos="851" w:leader="none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Capacidade do sistema de contenção (L):__________________________________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Cobertura: (  )parcial; (  )total;  (  )sem cobertura.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Piso: (  ) impermeabilizado;  (  ) cimentado;  (  )outro - descrever: ____________________________________________________________________________ 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Compatibilidade química dos produtos armazenados: </w:t>
      </w:r>
    </w:p>
    <w:p>
      <w:pPr>
        <w:pStyle w:val="ListParagraph"/>
        <w:tabs>
          <w:tab w:val="clear" w:pos="708"/>
          <w:tab w:val="left" w:pos="851" w:leader="none"/>
          <w:tab w:val="left" w:pos="1134" w:leader="none"/>
        </w:tabs>
        <w:spacing w:lineRule="auto" w:line="360"/>
        <w:ind w:left="1134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   )compatíveis;   (   )incompatíveis.</w:t>
      </w:r>
    </w:p>
    <w:p>
      <w:pPr>
        <w:pStyle w:val="ListParagraph"/>
        <w:tabs>
          <w:tab w:val="clear" w:pos="708"/>
          <w:tab w:val="left" w:pos="851" w:leader="none"/>
          <w:tab w:val="left" w:pos="1134" w:leader="none"/>
        </w:tabs>
        <w:spacing w:lineRule="auto" w:line="360"/>
        <w:ind w:left="1134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 caso de incompatibilidade química responda aos itens a seguir: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Possui sistemas de contenção independentes, de acordo com as incompatibilidades químicas dos produtos armazenados: (  ) Sim; (   ) Não.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(m3/dia):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  <w:highlight w:val="lightGray"/>
              </w:rPr>
            </w:pPr>
            <w:r>
              <w:rPr>
                <w:rFonts w:cs="Arial" w:ascii="Arial" w:hAnsi="Arial"/>
                <w:b/>
                <w:sz w:val="20"/>
                <w:szCs w:val="20"/>
                <w:highlight w:val="lightGray"/>
              </w:rPr>
              <w:t>VII.  EMISSÕES ATMOSFÉRICAS</w:t>
            </w:r>
            <w:r>
              <w:rPr>
                <w:rFonts w:cs="Arial" w:ascii="Arial" w:hAnsi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INFORMAÇÕES SOBRE EMISSÕES ATMOSFÉRICAS (marque com “x” a(s) opção(ões) correta(s) e responda o(s) questionário(s) equivalente(s) à(s) alternativa(s) marcada(s)):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51" w:leader="none"/>
        </w:tabs>
        <w:spacing w:lineRule="auto" w:line="360"/>
        <w:jc w:val="both"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284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284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Os equipamentos geradores de emissão de material particulados estão interligados à sistema(s) de controle de emissões atmosféricas: (   ) Sim;   (   ) Não.</w:t>
      </w:r>
    </w:p>
    <w:p>
      <w:pPr>
        <w:pStyle w:val="ListParagraph"/>
        <w:spacing w:lineRule="auto" w:line="360"/>
        <w:ind w:left="851" w:hanging="0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responda aos itens a seguir: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Especificar: </w:t>
      </w:r>
    </w:p>
    <w:p>
      <w:pPr>
        <w:pStyle w:val="Normal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Equipamento:_____________________________, Quantidade:______________________________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i/>
          <w:i/>
        </w:rPr>
      </w:pPr>
      <w:r>
        <w:rPr>
          <w:i/>
        </w:rPr>
        <w:t>Caso negativo, apresentar justificativa técnica para a ausência do(s) sistema(s) de controle no(s) equipamento(s):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i/>
          <w:i/>
        </w:rPr>
      </w:pPr>
      <w:r>
        <w:rPr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i/>
          <w:i/>
        </w:rPr>
      </w:pPr>
      <w:r>
        <w:rPr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51" w:leader="none"/>
        </w:tabs>
        <w:spacing w:lineRule="auto" w:line="360"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Utiliza equipamentos de combustão: (   ) Sim;  (   ) Não.</w:t>
      </w:r>
    </w:p>
    <w:p>
      <w:pPr>
        <w:pStyle w:val="ListParagraph"/>
        <w:spacing w:lineRule="auto" w:line="360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 ) Fornos de Secagem.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fornos: ___________________________________________________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_________________________________________________; ___________ m3/dia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_______________________________; ___________ kg/dia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____________________; ____________l/dia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__________________________; ____________kg/dia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rocedência:___________________________; ____________kg/dia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______________________________; ________unidade/dia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284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 ) Caldeira: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caldeiras: ____________________________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Potência Térmica Nominal (MW): ___________________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________________________________________________; ____________ m3/dia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______________________________; _____________ kg/dia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___________________; ______________l/dia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_________________________; _____________kg/dia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Procedência:_________________________; ______________kg/dia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_____________________________;  _________unidade/dia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i/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851" w:leader="none"/>
        </w:tabs>
        <w:spacing w:lineRule="auto" w:line="360"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Realiza a atividade de pintura: (   ) Sim;  (   ) Não.</w:t>
      </w:r>
    </w:p>
    <w:p>
      <w:pPr>
        <w:pStyle w:val="Normal"/>
        <w:spacing w:lineRule="auto" w:line="360"/>
        <w:ind w:left="709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realize, responda aos itens a seguir:</w:t>
      </w:r>
    </w:p>
    <w:p>
      <w:pPr>
        <w:pStyle w:val="ListParagraph"/>
        <w:numPr>
          <w:ilvl w:val="0"/>
          <w:numId w:val="2"/>
        </w:numPr>
        <w:spacing w:lineRule="auto" w:line="360"/>
        <w:ind w:left="993" w:hanging="284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Tipo de pintura realizada: (   ) Manual; (   )Aspersão; (   )Imersão; (   )Outros. Descrever: 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8"/>
        </w:numPr>
        <w:spacing w:lineRule="auto" w:line="360"/>
        <w:ind w:left="1134" w:hanging="283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  ) Sim    (  ) Não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informar: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Cabine enclausurada: (   ) Sim     (   ) Não 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 ) cimentado;    (   ) solo exposto;  (   )outro - descrever: ________________ ___________________________________________________________________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Medidas de controle ambiental implantadas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>
      <w:pPr>
        <w:pStyle w:val="ListParagraph"/>
        <w:spacing w:lineRule="auto" w:line="360"/>
        <w:ind w:left="1571" w:hanging="0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Normal"/>
        <w:spacing w:lineRule="auto" w:line="360"/>
        <w:ind w:left="121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negativo (não possua cabine de pintura), informar: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Local onde é realizada a atividade de pintura: (  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57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Lateral do setor onde é realizada a atividade de pintura: (   )totalmente fechada;  (   ) parcialmente fechada;    (   ) aberta;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Piso: (   ) cimentado    (   ) solo exposto    (   )outro - descrever: ___________________________________________________________________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Cobertura: (   )parcial; (   )total;  (   )sem cobertura.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  <w:highlight w:val="lightGray"/>
              </w:rPr>
              <w:t>VIII.  EMISSÕES DE RUÍDOS</w:t>
            </w:r>
            <w:r>
              <w:rPr>
                <w:rFonts w:cs="Arial" w:ascii="Arial" w:hAnsi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pStyle w:val="ListParagraph"/>
        <w:numPr>
          <w:ilvl w:val="1"/>
          <w:numId w:val="6"/>
        </w:numPr>
        <w:spacing w:lineRule="auto" w:line="360"/>
        <w:jc w:val="both"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ListParagraph"/>
        <w:spacing w:lineRule="auto" w:line="360"/>
        <w:ind w:left="851" w:hanging="0"/>
        <w:jc w:val="center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Sim;   (   ) Não.</w:t>
      </w:r>
    </w:p>
    <w:p>
      <w:pPr>
        <w:pStyle w:val="ListParagraph"/>
        <w:spacing w:lineRule="auto" w:line="360"/>
        <w:ind w:left="851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possua, responda aos itens a seguir: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Relação dos tipos de máquinas/equipamentos geradores de ruído acima dos padrões aceitáveis:  _______________________________________________________________________ 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Possui sistema de redução de ruído: (   ) Sim;   (   ) Não.</w:t>
      </w:r>
    </w:p>
    <w:p>
      <w:pPr>
        <w:pStyle w:val="ListParagraph"/>
        <w:spacing w:lineRule="auto" w:line="360"/>
        <w:ind w:left="1276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Caso positivo responda aos itens a seguir:</w:t>
      </w:r>
    </w:p>
    <w:p>
      <w:pPr>
        <w:pStyle w:val="ListParagraph"/>
        <w:spacing w:lineRule="auto" w:line="360"/>
        <w:ind w:left="1276" w:hanging="0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jc w:val="both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Especificar: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ListParagraph"/>
        <w:spacing w:lineRule="auto" w:line="360"/>
        <w:ind w:left="1134" w:hanging="0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cs="Arial" w:ascii="Arial" w:hAnsi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10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10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10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10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19"/>
        <w:gridCol w:w="748"/>
        <w:gridCol w:w="933"/>
        <w:gridCol w:w="1361"/>
        <w:gridCol w:w="933"/>
        <w:gridCol w:w="1437"/>
        <w:gridCol w:w="883"/>
        <w:gridCol w:w="722"/>
        <w:gridCol w:w="1071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ind w:left="1390" w:hanging="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90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360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13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1"/>
        </w:numPr>
        <w:spacing w:lineRule="auto" w:line="360"/>
        <w:ind w:left="100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1"/>
        </w:numPr>
        <w:spacing w:lineRule="auto" w:line="360"/>
        <w:ind w:left="100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rPr/>
      </w:pPr>
      <w:r>
        <w:rPr/>
        <w:drawing>
          <wp:inline distT="0" distB="0" distL="0" distR="0">
            <wp:extent cx="5562600" cy="5105400"/>
            <wp:effectExtent l="0" t="0" r="0" b="0"/>
            <wp:docPr id="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8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71" w:hanging="72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844" w:hanging="144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906" w:hanging="180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7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5f3d43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5f3d4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5f3d4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LibreOffice/6.2.7.1$Windows_X86_64 LibreOffice_project/23edc44b61b830b7d749943e020e96f5a7df63bf</Application>
  <Pages>19</Pages>
  <Words>3138</Words>
  <Characters>34731</Characters>
  <CharactersWithSpaces>38612</CharactersWithSpaces>
  <Paragraphs>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dc:description/>
  <dc:language>pt-BR</dc:language>
  <cp:lastModifiedBy/>
  <dcterms:modified xsi:type="dcterms:W3CDTF">2021-04-14T14:41:32Z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